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01" w:rsidRPr="00AB7108" w:rsidRDefault="005A0101" w:rsidP="005A0101">
      <w:pPr>
        <w:widowControl/>
        <w:ind w:right="-2" w:firstLine="0"/>
        <w:jc w:val="center"/>
        <w:rPr>
          <w:rFonts w:ascii="Arial" w:hAnsi="Arial" w:cs="Arial"/>
          <w:szCs w:val="22"/>
        </w:rPr>
      </w:pPr>
      <w:r w:rsidRPr="00AB7108">
        <w:rPr>
          <w:rFonts w:ascii="Arial" w:hAnsi="Arial" w:cs="Arial"/>
          <w:szCs w:val="22"/>
        </w:rPr>
        <w:t>Приложение к заявке на изготовление эксплуатационных документов</w:t>
      </w:r>
    </w:p>
    <w:p w:rsidR="005A0101" w:rsidRPr="00AB7108" w:rsidRDefault="005A0101" w:rsidP="005A0101">
      <w:pPr>
        <w:widowControl/>
        <w:ind w:right="-2" w:firstLine="0"/>
        <w:jc w:val="center"/>
        <w:rPr>
          <w:rFonts w:ascii="Arial" w:eastAsia="Calibri" w:hAnsi="Arial" w:cs="Arial"/>
          <w:b/>
          <w:lang w:eastAsia="en-US"/>
        </w:rPr>
      </w:pPr>
    </w:p>
    <w:p w:rsidR="00F852A4" w:rsidRPr="00AB7108" w:rsidRDefault="00F852A4" w:rsidP="00F852A4">
      <w:pPr>
        <w:widowControl/>
        <w:spacing w:line="276" w:lineRule="auto"/>
        <w:ind w:right="-2" w:firstLine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B7108">
        <w:rPr>
          <w:rFonts w:ascii="Arial" w:eastAsia="Calibri" w:hAnsi="Arial" w:cs="Arial"/>
          <w:b/>
          <w:sz w:val="22"/>
          <w:szCs w:val="22"/>
          <w:lang w:eastAsia="en-US"/>
        </w:rPr>
        <w:t>Необходимая информация</w:t>
      </w:r>
    </w:p>
    <w:p w:rsidR="00F852A4" w:rsidRPr="00AB7108" w:rsidRDefault="00F852A4" w:rsidP="00F852A4">
      <w:pPr>
        <w:autoSpaceDE w:val="0"/>
        <w:autoSpaceDN w:val="0"/>
        <w:adjustRightInd w:val="0"/>
        <w:ind w:right="-2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960"/>
        <w:gridCol w:w="4217"/>
      </w:tblGrid>
      <w:tr w:rsidR="004932E8" w:rsidRPr="00AB7108" w:rsidTr="00761E11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Наименование аттракциона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F852A4" w:rsidRPr="00AB7108" w:rsidRDefault="00F852A4" w:rsidP="004932E8">
            <w:pPr>
              <w:tabs>
                <w:tab w:val="left" w:pos="3943"/>
              </w:tabs>
              <w:autoSpaceDE w:val="0"/>
              <w:autoSpaceDN w:val="0"/>
              <w:adjustRightInd w:val="0"/>
              <w:spacing w:before="80" w:after="80"/>
              <w:ind w:right="28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F852A4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F852A4" w:rsidRPr="00AB7108">
              <w:rPr>
                <w:rFonts w:ascii="Arial" w:hAnsi="Arial" w:cs="Arial"/>
                <w:sz w:val="20"/>
                <w:szCs w:val="20"/>
              </w:rPr>
              <w:t>зготовитель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A41" w:rsidRPr="00AB7108" w:rsidTr="00761E11">
        <w:trPr>
          <w:cantSplit/>
          <w:trHeight w:val="20"/>
        </w:trPr>
        <w:tc>
          <w:tcPr>
            <w:tcW w:w="275" w:type="pct"/>
          </w:tcPr>
          <w:p w:rsidR="00941A41" w:rsidRPr="00AB7108" w:rsidRDefault="00941A4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941A41" w:rsidRDefault="00941A41" w:rsidP="00245DE3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1A41">
              <w:rPr>
                <w:rFonts w:ascii="Arial" w:hAnsi="Arial" w:cs="Arial"/>
                <w:sz w:val="20"/>
                <w:szCs w:val="20"/>
              </w:rPr>
              <w:t>Адрес изготовителя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941A41" w:rsidRPr="00AB7108" w:rsidRDefault="00941A41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Дата изготовления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Заводской</w:t>
            </w:r>
            <w:r w:rsidR="00AB7108">
              <w:rPr>
                <w:rFonts w:ascii="Arial" w:hAnsi="Arial" w:cs="Arial"/>
                <w:sz w:val="20"/>
                <w:szCs w:val="20"/>
              </w:rPr>
              <w:t xml:space="preserve"> (серийный)</w:t>
            </w:r>
            <w:r w:rsidRPr="00AB7108">
              <w:rPr>
                <w:rFonts w:ascii="Arial" w:hAnsi="Arial" w:cs="Arial"/>
                <w:sz w:val="20"/>
                <w:szCs w:val="20"/>
              </w:rPr>
              <w:t xml:space="preserve"> номер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Режим работы (сезонный/круглогодичный)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  <w:vMerge w:val="restart"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Габаритные размеры</w:t>
            </w:r>
            <w:r w:rsidR="00761E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761E1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AB71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1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tcBorders>
              <w:bottom w:val="single" w:sz="4" w:space="0" w:color="auto"/>
            </w:tcBorders>
            <w:vAlign w:val="center"/>
          </w:tcPr>
          <w:p w:rsidR="005A0101" w:rsidRPr="00AB7108" w:rsidRDefault="00761E1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длина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101" w:rsidRPr="00AB7108" w:rsidRDefault="005A010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ширина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tcBorders>
              <w:top w:val="single" w:sz="4" w:space="0" w:color="auto"/>
            </w:tcBorders>
            <w:vAlign w:val="center"/>
          </w:tcPr>
          <w:p w:rsidR="005A0101" w:rsidRPr="00AB7108" w:rsidRDefault="005A010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высота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 w:val="restar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tcBorders>
              <w:top w:val="single" w:sz="4" w:space="0" w:color="auto"/>
            </w:tcBorders>
            <w:vAlign w:val="center"/>
          </w:tcPr>
          <w:p w:rsidR="00761E11" w:rsidRPr="00761E11" w:rsidRDefault="00761E11" w:rsidP="00761E11">
            <w:pPr>
              <w:autoSpaceDE w:val="0"/>
              <w:autoSpaceDN w:val="0"/>
              <w:adjustRightInd w:val="0"/>
              <w:spacing w:before="80" w:after="80"/>
              <w:ind w:left="3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 xml:space="preserve">Габаритные размеры платформы (основания), </w:t>
            </w:r>
            <w:proofErr w:type="gramStart"/>
            <w:r w:rsidRPr="00761E1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tcBorders>
              <w:top w:val="single" w:sz="4" w:space="0" w:color="auto"/>
            </w:tcBorders>
            <w:vAlign w:val="center"/>
          </w:tcPr>
          <w:p w:rsidR="00761E11" w:rsidRPr="00761E11" w:rsidRDefault="00761E1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длина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tcBorders>
              <w:top w:val="single" w:sz="4" w:space="0" w:color="auto"/>
            </w:tcBorders>
            <w:vAlign w:val="center"/>
          </w:tcPr>
          <w:p w:rsidR="00761E11" w:rsidRPr="00761E11" w:rsidRDefault="00761E1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ширина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tcBorders>
              <w:top w:val="single" w:sz="4" w:space="0" w:color="auto"/>
            </w:tcBorders>
            <w:vAlign w:val="center"/>
          </w:tcPr>
          <w:p w:rsidR="00761E11" w:rsidRPr="00761E11" w:rsidRDefault="00761E1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высота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 xml:space="preserve">Высота пола динамической площадки, </w:t>
            </w:r>
            <w:proofErr w:type="gramStart"/>
            <w:r w:rsidRPr="00761E1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 w:val="restar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 xml:space="preserve">Габаритные размеры динамической площадки, </w:t>
            </w:r>
            <w:proofErr w:type="gramStart"/>
            <w:r w:rsidRPr="00761E11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длина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ширина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высота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 w:val="restar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Величины биомеханических воздействий на пассажиров: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E41002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/>
              <w:ind w:left="490"/>
              <w:contextualSpacing w:val="0"/>
              <w:jc w:val="lef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1E1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перемещение со скоростью, м/</w:t>
            </w:r>
            <w:proofErr w:type="gramStart"/>
            <w:r w:rsidRPr="00761E1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proofErr w:type="gramEnd"/>
            <w:r w:rsidR="003012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E41002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/>
              <w:ind w:left="49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подъем или спуск в кресле с наклоном, </w:t>
            </w:r>
            <w:r w:rsidRPr="00761E1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(высота, </w:t>
            </w:r>
            <w:proofErr w:type="gram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</w:t>
            </w:r>
            <w:proofErr w:type="gramEnd"/>
            <w:r w:rsidRPr="00761E1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/ </w:t>
            </w:r>
            <w:r w:rsidRPr="00761E1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угол наклона, ˚)</w:t>
            </w:r>
            <w:r w:rsidR="003012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bCs/>
                <w:sz w:val="20"/>
                <w:szCs w:val="20"/>
              </w:rPr>
              <w:t xml:space="preserve">Масса платформы, </w:t>
            </w:r>
            <w:proofErr w:type="gramStart"/>
            <w:r w:rsidRPr="00761E11">
              <w:rPr>
                <w:rFonts w:ascii="Arial" w:hAnsi="Arial" w:cs="Arial"/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Масса аттракциона,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Тип привода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bCs/>
                <w:sz w:val="20"/>
                <w:szCs w:val="20"/>
              </w:rPr>
              <w:t>Требования к электропитанию: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 w:val="restart"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6"/>
              </w:numPr>
              <w:spacing w:before="40" w:after="40"/>
              <w:ind w:left="397" w:hanging="22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 xml:space="preserve">напряжение, </w:t>
            </w:r>
            <w:proofErr w:type="gramStart"/>
            <w:r w:rsidRPr="00761E11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6"/>
              </w:numPr>
              <w:spacing w:before="40" w:after="40"/>
              <w:ind w:left="397" w:hanging="22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номинальная мощность, кВт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6"/>
              </w:numPr>
              <w:spacing w:before="40" w:after="40"/>
              <w:ind w:left="397" w:hanging="22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максимальный ток при пуске, А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6"/>
              </w:numPr>
              <w:spacing w:before="40" w:after="40"/>
              <w:ind w:left="397" w:hanging="22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 xml:space="preserve">частота, </w:t>
            </w:r>
            <w:proofErr w:type="gramStart"/>
            <w:r w:rsidRPr="00761E11">
              <w:rPr>
                <w:rFonts w:ascii="Arial" w:hAnsi="Arial" w:cs="Arial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6"/>
              </w:numPr>
              <w:spacing w:before="40" w:after="40"/>
              <w:ind w:left="397" w:hanging="22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количество фаз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11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761E11" w:rsidRPr="00AB7108" w:rsidRDefault="00761E1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761E11" w:rsidRPr="00761E11" w:rsidRDefault="00761E11" w:rsidP="00761E11">
            <w:pPr>
              <w:pStyle w:val="a4"/>
              <w:widowControl/>
              <w:numPr>
                <w:ilvl w:val="0"/>
                <w:numId w:val="6"/>
              </w:numPr>
              <w:spacing w:before="40" w:after="40"/>
              <w:ind w:left="397" w:hanging="22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1E11">
              <w:rPr>
                <w:rFonts w:ascii="Arial" w:hAnsi="Arial" w:cs="Arial"/>
                <w:sz w:val="20"/>
                <w:szCs w:val="20"/>
              </w:rPr>
              <w:t>количество проводов</w:t>
            </w:r>
          </w:p>
        </w:tc>
        <w:tc>
          <w:tcPr>
            <w:tcW w:w="2171" w:type="pct"/>
            <w:vAlign w:val="center"/>
          </w:tcPr>
          <w:p w:rsidR="00761E11" w:rsidRPr="00AB7108" w:rsidRDefault="00761E1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30127C" w:rsidRDefault="0030127C" w:rsidP="0030127C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127C">
              <w:rPr>
                <w:rFonts w:ascii="Arial" w:hAnsi="Arial" w:cs="Arial"/>
                <w:sz w:val="20"/>
                <w:szCs w:val="20"/>
              </w:rPr>
              <w:t xml:space="preserve">Количество посадочных мест (кресел), шт. 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30127C" w:rsidRDefault="0030127C" w:rsidP="0030127C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127C">
              <w:rPr>
                <w:rFonts w:ascii="Arial" w:hAnsi="Arial" w:cs="Arial"/>
                <w:sz w:val="20"/>
                <w:szCs w:val="20"/>
              </w:rPr>
              <w:t>Допустимое одновременное количество посетителей, находящихся на платформе, чел.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30127C" w:rsidRDefault="0030127C" w:rsidP="0030127C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127C">
              <w:rPr>
                <w:rFonts w:ascii="Arial" w:hAnsi="Arial" w:cs="Arial"/>
                <w:sz w:val="20"/>
                <w:szCs w:val="20"/>
              </w:rPr>
              <w:t>Место управления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30127C" w:rsidRDefault="0030127C" w:rsidP="0030127C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127C">
              <w:rPr>
                <w:rFonts w:ascii="Arial" w:hAnsi="Arial" w:cs="Arial"/>
                <w:sz w:val="20"/>
                <w:szCs w:val="20"/>
              </w:rPr>
              <w:t>Способ управления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Срок службы, лет*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bCs/>
                <w:sz w:val="20"/>
                <w:szCs w:val="20"/>
              </w:rPr>
              <w:t>Гарантийный срок*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Возраст посетителя 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Рост посетителя*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P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Требуется ли сопровождение взрослых (да/нет, до какого возраста)*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Ограничения по состоянию здоровья (перечислить)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  <w:vMerge w:val="restart"/>
          </w:tcPr>
          <w:p w:rsidR="0030127C" w:rsidRPr="00AB7108" w:rsidRDefault="0030127C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Разрешенные условия эксплуатации: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30127C" w:rsidRPr="00AB7108" w:rsidRDefault="0030127C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температура, °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30127C" w:rsidRPr="00AB7108" w:rsidRDefault="0030127C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скорость ветра, м/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30127C" w:rsidRPr="00AB7108" w:rsidRDefault="0030127C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наличие осадков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допустимо</w:t>
            </w: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30127C" w:rsidRPr="00AB7108" w:rsidRDefault="0030127C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возможные ограничения по снеговой нагрузке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пустимо</w:t>
            </w: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30127C" w:rsidRPr="00AB7108" w:rsidRDefault="0030127C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требования по сейсмостойкости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определено</w:t>
            </w:r>
          </w:p>
        </w:tc>
      </w:tr>
      <w:tr w:rsidR="0030127C" w:rsidRPr="00AB7108" w:rsidTr="00761E11">
        <w:trPr>
          <w:cantSplit/>
          <w:trHeight w:val="20"/>
        </w:trPr>
        <w:tc>
          <w:tcPr>
            <w:tcW w:w="275" w:type="pct"/>
            <w:vMerge/>
          </w:tcPr>
          <w:p w:rsidR="0030127C" w:rsidRPr="00AB7108" w:rsidRDefault="0030127C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pct"/>
            <w:vAlign w:val="center"/>
          </w:tcPr>
          <w:p w:rsidR="0030127C" w:rsidRPr="00AB7108" w:rsidRDefault="0030127C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другие имеющиеся ограничения</w:t>
            </w:r>
          </w:p>
        </w:tc>
        <w:tc>
          <w:tcPr>
            <w:tcW w:w="2171" w:type="pct"/>
            <w:vAlign w:val="center"/>
          </w:tcPr>
          <w:p w:rsidR="0030127C" w:rsidRPr="00AB7108" w:rsidRDefault="0030127C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517E" w:rsidRDefault="00B2517E" w:rsidP="005A0101">
      <w:pPr>
        <w:ind w:firstLine="0"/>
        <w:rPr>
          <w:rFonts w:ascii="Arial" w:hAnsi="Arial" w:cs="Arial"/>
        </w:rPr>
      </w:pPr>
    </w:p>
    <w:p w:rsidR="005D5A5C" w:rsidRPr="005D5A5C" w:rsidRDefault="008D10A6" w:rsidP="005D5A5C">
      <w:pPr>
        <w:widowControl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5D5A5C" w:rsidRDefault="005D5A5C" w:rsidP="005A0101">
      <w:pPr>
        <w:ind w:firstLine="0"/>
        <w:rPr>
          <w:rFonts w:ascii="Arial" w:hAnsi="Arial" w:cs="Arial"/>
        </w:rPr>
      </w:pPr>
    </w:p>
    <w:p w:rsidR="004932E8" w:rsidRDefault="004932E8" w:rsidP="005A0101">
      <w:pPr>
        <w:ind w:firstLine="0"/>
        <w:rPr>
          <w:rFonts w:ascii="Arial" w:hAnsi="Arial" w:cs="Arial"/>
        </w:rPr>
      </w:pPr>
    </w:p>
    <w:p w:rsidR="005D5A5C" w:rsidRPr="005D5A5C" w:rsidRDefault="005D5A5C" w:rsidP="005D5A5C">
      <w:pPr>
        <w:widowControl/>
        <w:spacing w:after="200" w:line="276" w:lineRule="auto"/>
        <w:ind w:firstLine="0"/>
        <w:jc w:val="left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</w:p>
    <w:p w:rsidR="005D5A5C" w:rsidRPr="005D5A5C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5D5A5C" w:rsidRPr="005D5A5C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5D5A5C" w:rsidRPr="00E10526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 w:rsidR="00E10526">
        <w:rPr>
          <w:rFonts w:ascii="Arial" w:hAnsi="Arial" w:cs="Arial"/>
          <w:sz w:val="20"/>
          <w:szCs w:val="20"/>
        </w:rPr>
        <w:t>;</w:t>
      </w:r>
    </w:p>
    <w:p w:rsidR="00E10526" w:rsidRDefault="00E10526" w:rsidP="00E10526">
      <w:pPr>
        <w:widowControl/>
        <w:numPr>
          <w:ilvl w:val="0"/>
          <w:numId w:val="4"/>
        </w:numPr>
        <w:autoSpaceDN w:val="0"/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приложить фото идентификационной таблички 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шильда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) на аттракционе.</w:t>
      </w:r>
    </w:p>
    <w:p w:rsidR="005D5A5C" w:rsidRDefault="005D5A5C" w:rsidP="005A0101">
      <w:pPr>
        <w:ind w:firstLine="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8"/>
        <w:gridCol w:w="5777"/>
      </w:tblGrid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Описание основных частей конструкции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lastRenderedPageBreak/>
              <w:t>Описание работы аттракциона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Перечень критичных компонентов с их основными техническими характеристиками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Перечень компонентов с ограниченным ресурсом и их основные технические характеристики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872307" w:rsidRDefault="00872307" w:rsidP="004932E8">
      <w:pPr>
        <w:widowControl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932E8" w:rsidRPr="004932E8" w:rsidRDefault="004932E8" w:rsidP="004932E8">
      <w:pPr>
        <w:widowControl/>
        <w:ind w:firstLine="0"/>
        <w:jc w:val="center"/>
        <w:rPr>
          <w:rFonts w:ascii="Arial" w:hAnsi="Arial"/>
          <w:b/>
          <w:sz w:val="22"/>
          <w:szCs w:val="22"/>
        </w:rPr>
      </w:pPr>
      <w:r w:rsidRPr="004932E8">
        <w:rPr>
          <w:rFonts w:ascii="Arial" w:hAnsi="Arial" w:cs="Arial"/>
          <w:b/>
          <w:sz w:val="22"/>
          <w:szCs w:val="22"/>
        </w:rPr>
        <w:t>Дополнительная информация</w:t>
      </w:r>
    </w:p>
    <w:p w:rsidR="005D5A5C" w:rsidRPr="00AB7108" w:rsidRDefault="005D5A5C" w:rsidP="005A0101">
      <w:pPr>
        <w:ind w:firstLine="0"/>
        <w:rPr>
          <w:rFonts w:ascii="Arial" w:hAnsi="Arial" w:cs="Arial"/>
        </w:rPr>
      </w:pPr>
    </w:p>
    <w:sectPr w:rsidR="005D5A5C" w:rsidRPr="00AB7108" w:rsidSect="004932E8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10870"/>
    <w:multiLevelType w:val="hybridMultilevel"/>
    <w:tmpl w:val="A09AA00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94D1E"/>
    <w:multiLevelType w:val="hybridMultilevel"/>
    <w:tmpl w:val="936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12073"/>
    <w:multiLevelType w:val="hybridMultilevel"/>
    <w:tmpl w:val="273C9A00"/>
    <w:lvl w:ilvl="0" w:tplc="1698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81137"/>
    <w:multiLevelType w:val="hybridMultilevel"/>
    <w:tmpl w:val="566613D8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A4"/>
    <w:rsid w:val="00245DE3"/>
    <w:rsid w:val="002D2BF4"/>
    <w:rsid w:val="0030127C"/>
    <w:rsid w:val="004932E8"/>
    <w:rsid w:val="005A0101"/>
    <w:rsid w:val="005D5A5C"/>
    <w:rsid w:val="00660C5C"/>
    <w:rsid w:val="00672BAD"/>
    <w:rsid w:val="00724E10"/>
    <w:rsid w:val="00761E11"/>
    <w:rsid w:val="00872307"/>
    <w:rsid w:val="008D10A6"/>
    <w:rsid w:val="00941A41"/>
    <w:rsid w:val="00A50716"/>
    <w:rsid w:val="00AB7108"/>
    <w:rsid w:val="00B2517E"/>
    <w:rsid w:val="00D24615"/>
    <w:rsid w:val="00E10526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A4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B7108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761E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A4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B7108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761E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3</cp:revision>
  <dcterms:created xsi:type="dcterms:W3CDTF">2023-07-14T12:58:00Z</dcterms:created>
  <dcterms:modified xsi:type="dcterms:W3CDTF">2023-07-14T13:12:00Z</dcterms:modified>
</cp:coreProperties>
</file>